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90" w:rsidRDefault="004E6055">
      <w:pPr>
        <w:adjustRightInd w:val="0"/>
        <w:snapToGrid w:val="0"/>
        <w:spacing w:line="600" w:lineRule="exact"/>
        <w:jc w:val="left"/>
        <w:rPr>
          <w:rFonts w:ascii="方正小标宋简体" w:eastAsia="方正小标宋简体"/>
          <w:sz w:val="36"/>
          <w:szCs w:val="44"/>
        </w:rPr>
      </w:pPr>
      <w:r>
        <w:rPr>
          <w:rFonts w:ascii="方正小标宋简体" w:eastAsia="方正小标宋简体"/>
          <w:sz w:val="28"/>
          <w:szCs w:val="44"/>
        </w:rPr>
        <w:t>附件</w:t>
      </w:r>
      <w:r>
        <w:rPr>
          <w:rFonts w:ascii="方正小标宋简体" w:eastAsia="方正小标宋简体" w:hint="eastAsia"/>
          <w:sz w:val="28"/>
          <w:szCs w:val="44"/>
        </w:rPr>
        <w:t>：</w:t>
      </w:r>
      <w:r>
        <w:rPr>
          <w:rFonts w:ascii="方正小标宋简体" w:eastAsia="方正小标宋简体" w:hint="eastAsia"/>
          <w:sz w:val="28"/>
          <w:szCs w:val="44"/>
        </w:rPr>
        <w:t xml:space="preserve"> </w:t>
      </w:r>
      <w:r>
        <w:rPr>
          <w:rFonts w:ascii="方正小标宋简体" w:eastAsia="方正小标宋简体" w:hint="eastAsia"/>
          <w:sz w:val="36"/>
          <w:szCs w:val="44"/>
        </w:rPr>
        <w:t xml:space="preserve">     </w:t>
      </w:r>
      <w:r>
        <w:rPr>
          <w:rFonts w:hint="eastAsia"/>
        </w:rPr>
        <w:t xml:space="preserve">                       </w:t>
      </w:r>
      <w:r w:rsidR="007669A4">
        <w:rPr>
          <w:rFonts w:hint="eastAsia"/>
        </w:rPr>
        <w:t xml:space="preserve">        </w:t>
      </w:r>
      <w:r>
        <w:rPr>
          <w:rFonts w:hint="eastAsia"/>
        </w:rPr>
        <w:t xml:space="preserve">    </w:t>
      </w:r>
      <w:r w:rsidR="007669A4">
        <w:rPr>
          <w:rFonts w:ascii="方正小标宋简体" w:eastAsia="方正小标宋简体" w:hint="eastAsia"/>
          <w:sz w:val="36"/>
          <w:szCs w:val="44"/>
        </w:rPr>
        <w:t>工会办公室</w:t>
      </w:r>
    </w:p>
    <w:p w:rsidR="00742690" w:rsidRDefault="004E6055">
      <w:pPr>
        <w:adjustRightInd w:val="0"/>
        <w:snapToGrid w:val="0"/>
        <w:spacing w:line="600" w:lineRule="exact"/>
        <w:jc w:val="left"/>
        <w:rPr>
          <w:rFonts w:ascii="方正小标宋简体" w:eastAsia="方正小标宋简体"/>
          <w:sz w:val="36"/>
          <w:szCs w:val="44"/>
        </w:rPr>
      </w:pPr>
      <w:r>
        <w:rPr>
          <w:rFonts w:ascii="方正小标宋简体" w:eastAsia="方正小标宋简体" w:hint="eastAsia"/>
          <w:sz w:val="36"/>
          <w:szCs w:val="44"/>
        </w:rPr>
        <w:t>贯彻落实</w:t>
      </w:r>
      <w:r>
        <w:rPr>
          <w:rFonts w:ascii="方正小标宋简体" w:eastAsia="方正小标宋简体" w:hint="eastAsia"/>
          <w:sz w:val="36"/>
          <w:szCs w:val="44"/>
        </w:rPr>
        <w:t>&lt;</w:t>
      </w:r>
      <w:r>
        <w:rPr>
          <w:rFonts w:ascii="方正小标宋简体" w:eastAsia="方正小标宋简体" w:hint="eastAsia"/>
          <w:sz w:val="36"/>
          <w:szCs w:val="44"/>
        </w:rPr>
        <w:t>关于</w:t>
      </w:r>
      <w:r>
        <w:rPr>
          <w:rFonts w:ascii="方正小标宋简体" w:eastAsia="方正小标宋简体" w:hint="eastAsia"/>
          <w:sz w:val="36"/>
          <w:szCs w:val="44"/>
        </w:rPr>
        <w:t>2015</w:t>
      </w:r>
      <w:r>
        <w:rPr>
          <w:rFonts w:ascii="方正小标宋简体" w:eastAsia="方正小标宋简体" w:hint="eastAsia"/>
          <w:sz w:val="36"/>
          <w:szCs w:val="44"/>
        </w:rPr>
        <w:t>年在全省教育系统开展“依法治教年”活动的意见</w:t>
      </w:r>
      <w:r>
        <w:rPr>
          <w:rFonts w:ascii="方正小标宋简体" w:eastAsia="方正小标宋简体" w:hint="eastAsia"/>
          <w:sz w:val="36"/>
          <w:szCs w:val="44"/>
        </w:rPr>
        <w:t>&gt;</w:t>
      </w:r>
      <w:r>
        <w:rPr>
          <w:rFonts w:ascii="方正小标宋简体" w:eastAsia="方正小标宋简体" w:hint="eastAsia"/>
          <w:sz w:val="36"/>
          <w:szCs w:val="44"/>
        </w:rPr>
        <w:t>的实施</w:t>
      </w:r>
      <w:proofErr w:type="gramStart"/>
      <w:r>
        <w:rPr>
          <w:rFonts w:ascii="方正小标宋简体" w:eastAsia="方正小标宋简体" w:hint="eastAsia"/>
          <w:sz w:val="36"/>
          <w:szCs w:val="44"/>
        </w:rPr>
        <w:t>方案台</w:t>
      </w:r>
      <w:proofErr w:type="gramEnd"/>
      <w:r>
        <w:rPr>
          <w:rFonts w:ascii="方正小标宋简体" w:eastAsia="方正小标宋简体" w:hint="eastAsia"/>
          <w:sz w:val="36"/>
          <w:szCs w:val="44"/>
        </w:rPr>
        <w:t>账</w:t>
      </w:r>
    </w:p>
    <w:p w:rsidR="00742690" w:rsidRDefault="00742690">
      <w:pPr>
        <w:adjustRightInd w:val="0"/>
        <w:snapToGrid w:val="0"/>
        <w:spacing w:line="600" w:lineRule="exact"/>
        <w:jc w:val="left"/>
        <w:rPr>
          <w:rFonts w:ascii="方正小标宋简体" w:eastAsia="方正小标宋简体"/>
          <w:sz w:val="36"/>
          <w:szCs w:val="44"/>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245"/>
        <w:gridCol w:w="5386"/>
        <w:gridCol w:w="1592"/>
      </w:tblGrid>
      <w:tr w:rsidR="00742690" w:rsidTr="004E6055">
        <w:trPr>
          <w:trHeight w:val="732"/>
        </w:trPr>
        <w:tc>
          <w:tcPr>
            <w:tcW w:w="1951" w:type="dxa"/>
            <w:shd w:val="clear" w:color="auto" w:fill="auto"/>
          </w:tcPr>
          <w:p w:rsidR="00742690" w:rsidRPr="004E6055" w:rsidRDefault="004E6055" w:rsidP="004E6055">
            <w:pPr>
              <w:jc w:val="center"/>
              <w:rPr>
                <w:rFonts w:ascii="仿宋_GB2312" w:eastAsia="仿宋_GB2312" w:hAnsi="宋体" w:cs="宋体"/>
                <w:b/>
                <w:kern w:val="0"/>
                <w:sz w:val="28"/>
                <w:szCs w:val="24"/>
              </w:rPr>
            </w:pPr>
            <w:r w:rsidRPr="004E6055">
              <w:rPr>
                <w:rFonts w:ascii="仿宋_GB2312" w:eastAsia="仿宋_GB2312" w:hAnsi="宋体" w:cs="宋体" w:hint="eastAsia"/>
                <w:b/>
                <w:kern w:val="0"/>
                <w:sz w:val="28"/>
                <w:szCs w:val="24"/>
              </w:rPr>
              <w:t>部门</w:t>
            </w:r>
          </w:p>
        </w:tc>
        <w:tc>
          <w:tcPr>
            <w:tcW w:w="5245" w:type="dxa"/>
            <w:shd w:val="clear" w:color="auto" w:fill="auto"/>
          </w:tcPr>
          <w:p w:rsidR="00742690" w:rsidRPr="004E6055" w:rsidRDefault="004E6055" w:rsidP="004E6055">
            <w:pPr>
              <w:jc w:val="center"/>
              <w:rPr>
                <w:rFonts w:ascii="仿宋_GB2312" w:eastAsia="仿宋_GB2312" w:hAnsi="宋体" w:cs="宋体"/>
                <w:b/>
                <w:kern w:val="0"/>
                <w:sz w:val="28"/>
                <w:szCs w:val="24"/>
              </w:rPr>
            </w:pPr>
            <w:r w:rsidRPr="004E6055">
              <w:rPr>
                <w:rFonts w:ascii="仿宋_GB2312" w:eastAsia="仿宋_GB2312" w:hAnsi="宋体" w:cs="宋体" w:hint="eastAsia"/>
                <w:b/>
                <w:kern w:val="0"/>
                <w:sz w:val="28"/>
                <w:szCs w:val="24"/>
              </w:rPr>
              <w:t>工作措施</w:t>
            </w:r>
          </w:p>
        </w:tc>
        <w:tc>
          <w:tcPr>
            <w:tcW w:w="5386" w:type="dxa"/>
            <w:shd w:val="clear" w:color="auto" w:fill="auto"/>
          </w:tcPr>
          <w:p w:rsidR="00742690" w:rsidRPr="004E6055" w:rsidRDefault="004E6055" w:rsidP="004E6055">
            <w:pPr>
              <w:jc w:val="center"/>
              <w:rPr>
                <w:rFonts w:ascii="仿宋_GB2312" w:eastAsia="仿宋_GB2312" w:hAnsi="宋体" w:cs="宋体"/>
                <w:b/>
                <w:kern w:val="0"/>
                <w:sz w:val="28"/>
                <w:szCs w:val="24"/>
              </w:rPr>
            </w:pPr>
            <w:r w:rsidRPr="004E6055">
              <w:rPr>
                <w:rFonts w:ascii="仿宋_GB2312" w:eastAsia="仿宋_GB2312" w:hAnsi="宋体" w:cs="宋体" w:hint="eastAsia"/>
                <w:b/>
                <w:kern w:val="0"/>
                <w:sz w:val="28"/>
                <w:szCs w:val="24"/>
              </w:rPr>
              <w:t>具体内容</w:t>
            </w:r>
          </w:p>
        </w:tc>
        <w:tc>
          <w:tcPr>
            <w:tcW w:w="1592" w:type="dxa"/>
            <w:shd w:val="clear" w:color="auto" w:fill="auto"/>
          </w:tcPr>
          <w:p w:rsidR="00742690" w:rsidRPr="004E6055" w:rsidRDefault="004E6055" w:rsidP="004E6055">
            <w:pPr>
              <w:jc w:val="center"/>
              <w:rPr>
                <w:rFonts w:ascii="仿宋_GB2312" w:eastAsia="仿宋_GB2312" w:hAnsi="宋体" w:cs="宋体"/>
                <w:b/>
                <w:kern w:val="0"/>
                <w:sz w:val="28"/>
                <w:szCs w:val="24"/>
              </w:rPr>
            </w:pPr>
            <w:r w:rsidRPr="004E6055">
              <w:rPr>
                <w:rFonts w:ascii="仿宋_GB2312" w:eastAsia="仿宋_GB2312" w:hAnsi="宋体" w:cs="宋体" w:hint="eastAsia"/>
                <w:b/>
                <w:kern w:val="0"/>
                <w:sz w:val="28"/>
                <w:szCs w:val="24"/>
              </w:rPr>
              <w:t>完成时间</w:t>
            </w:r>
          </w:p>
        </w:tc>
      </w:tr>
      <w:tr w:rsidR="004E6055" w:rsidTr="004E6055">
        <w:trPr>
          <w:trHeight w:val="1254"/>
        </w:trPr>
        <w:tc>
          <w:tcPr>
            <w:tcW w:w="1951" w:type="dxa"/>
            <w:vMerge w:val="restart"/>
            <w:shd w:val="clear" w:color="auto" w:fill="auto"/>
            <w:vAlign w:val="center"/>
          </w:tcPr>
          <w:p w:rsidR="00437189" w:rsidRPr="004E6055" w:rsidRDefault="00437189" w:rsidP="004E6055">
            <w:pPr>
              <w:widowControl/>
              <w:adjustRightInd w:val="0"/>
              <w:snapToGrid w:val="0"/>
              <w:jc w:val="center"/>
              <w:rPr>
                <w:rFonts w:ascii="仿宋_GB2312" w:eastAsia="仿宋_GB2312" w:hAnsi="宋体" w:cs="宋体"/>
                <w:kern w:val="0"/>
                <w:sz w:val="24"/>
                <w:szCs w:val="24"/>
              </w:rPr>
            </w:pPr>
            <w:r w:rsidRPr="004E6055">
              <w:rPr>
                <w:rFonts w:ascii="仿宋_GB2312" w:eastAsia="仿宋_GB2312" w:hAnsi="宋体" w:cs="宋体" w:hint="eastAsia"/>
                <w:kern w:val="0"/>
                <w:sz w:val="24"/>
                <w:szCs w:val="24"/>
              </w:rPr>
              <w:t>工会办公室</w:t>
            </w:r>
          </w:p>
        </w:tc>
        <w:tc>
          <w:tcPr>
            <w:tcW w:w="5245" w:type="dxa"/>
            <w:vMerge w:val="restart"/>
            <w:shd w:val="clear" w:color="auto" w:fill="auto"/>
            <w:vAlign w:val="center"/>
          </w:tcPr>
          <w:p w:rsidR="00437189" w:rsidRPr="004E6055" w:rsidRDefault="00437189" w:rsidP="004E6055">
            <w:pPr>
              <w:widowControl/>
              <w:adjustRightInd w:val="0"/>
              <w:snapToGrid w:val="0"/>
              <w:jc w:val="left"/>
              <w:rPr>
                <w:rFonts w:ascii="仿宋_GB2312" w:eastAsia="仿宋_GB2312" w:hAnsi="宋体" w:cs="宋体"/>
                <w:kern w:val="0"/>
                <w:sz w:val="24"/>
                <w:szCs w:val="24"/>
              </w:rPr>
            </w:pPr>
            <w:r w:rsidRPr="004E6055">
              <w:rPr>
                <w:rFonts w:ascii="仿宋_GB2312" w:eastAsia="仿宋_GB2312" w:hAnsi="宋体" w:cs="宋体" w:hint="eastAsia"/>
                <w:kern w:val="0"/>
                <w:sz w:val="24"/>
                <w:szCs w:val="24"/>
              </w:rPr>
              <w:t>落实《新乡医学院三全学院教职</w:t>
            </w:r>
            <w:bookmarkStart w:id="0" w:name="_GoBack"/>
            <w:bookmarkEnd w:id="0"/>
            <w:r w:rsidRPr="004E6055">
              <w:rPr>
                <w:rFonts w:ascii="仿宋_GB2312" w:eastAsia="仿宋_GB2312" w:hAnsi="宋体" w:cs="宋体" w:hint="eastAsia"/>
                <w:kern w:val="0"/>
                <w:sz w:val="24"/>
                <w:szCs w:val="24"/>
              </w:rPr>
              <w:t>工代表大会制度》，充分发挥教职工代表大会作为教职工参与学院民主管理和监督主渠道的作用。</w:t>
            </w:r>
          </w:p>
        </w:tc>
        <w:tc>
          <w:tcPr>
            <w:tcW w:w="5386" w:type="dxa"/>
            <w:shd w:val="clear" w:color="auto" w:fill="auto"/>
          </w:tcPr>
          <w:p w:rsidR="00437189" w:rsidRPr="004E6055" w:rsidRDefault="00437189" w:rsidP="004E6055">
            <w:pPr>
              <w:pStyle w:val="a5"/>
              <w:numPr>
                <w:ilvl w:val="0"/>
                <w:numId w:val="1"/>
              </w:numPr>
              <w:shd w:val="clear" w:color="auto" w:fill="FFFFFF"/>
              <w:adjustRightInd w:val="0"/>
              <w:spacing w:before="0" w:after="0"/>
              <w:ind w:firstLineChars="200" w:firstLine="480"/>
              <w:jc w:val="both"/>
              <w:rPr>
                <w:rFonts w:ascii="仿宋_GB2312" w:eastAsia="仿宋_GB2312" w:hAnsi="Times New Roman" w:cs="Times New Roman"/>
              </w:rPr>
            </w:pPr>
            <w:r w:rsidRPr="004E6055">
              <w:rPr>
                <w:rFonts w:ascii="仿宋_GB2312" w:eastAsia="仿宋_GB2312" w:hint="eastAsia"/>
              </w:rPr>
              <w:t>于2015年6月底前出台《新乡医学院三全学院教职工代表大会暂行规定》，并组织工会干部集中学习，进一步规范学院教代会制度，加强教代会制度的宣传。</w:t>
            </w:r>
          </w:p>
        </w:tc>
        <w:tc>
          <w:tcPr>
            <w:tcW w:w="1592" w:type="dxa"/>
            <w:vMerge w:val="restart"/>
            <w:shd w:val="clear" w:color="auto" w:fill="auto"/>
            <w:vAlign w:val="center"/>
          </w:tcPr>
          <w:p w:rsidR="00437189" w:rsidRPr="004E6055" w:rsidRDefault="00437189" w:rsidP="004E6055">
            <w:pPr>
              <w:adjustRightInd w:val="0"/>
              <w:snapToGrid w:val="0"/>
              <w:jc w:val="center"/>
              <w:rPr>
                <w:rFonts w:ascii="仿宋_GB2312" w:eastAsia="仿宋_GB2312" w:hAnsi="宋体" w:cs="宋体" w:hint="eastAsia"/>
                <w:kern w:val="0"/>
                <w:sz w:val="24"/>
                <w:szCs w:val="24"/>
              </w:rPr>
            </w:pPr>
            <w:r w:rsidRPr="004E6055">
              <w:rPr>
                <w:rFonts w:ascii="仿宋_GB2312" w:eastAsia="仿宋_GB2312" w:hAnsi="宋体" w:cs="宋体" w:hint="eastAsia"/>
                <w:kern w:val="0"/>
                <w:sz w:val="24"/>
                <w:szCs w:val="24"/>
              </w:rPr>
              <w:t>2015年6月底</w:t>
            </w:r>
          </w:p>
          <w:p w:rsidR="00437189" w:rsidRPr="004E6055" w:rsidRDefault="00437189" w:rsidP="004E6055">
            <w:pPr>
              <w:adjustRightInd w:val="0"/>
              <w:snapToGrid w:val="0"/>
              <w:jc w:val="center"/>
              <w:rPr>
                <w:rFonts w:ascii="仿宋_GB2312" w:eastAsia="仿宋_GB2312" w:hAnsi="Times New Roman" w:cs="Times New Roman"/>
                <w:kern w:val="0"/>
                <w:sz w:val="24"/>
                <w:szCs w:val="24"/>
              </w:rPr>
            </w:pPr>
          </w:p>
        </w:tc>
      </w:tr>
      <w:tr w:rsidR="004E6055" w:rsidTr="004E6055">
        <w:trPr>
          <w:trHeight w:val="1236"/>
        </w:trPr>
        <w:tc>
          <w:tcPr>
            <w:tcW w:w="1951" w:type="dxa"/>
            <w:vMerge/>
            <w:shd w:val="clear" w:color="auto" w:fill="auto"/>
            <w:vAlign w:val="center"/>
          </w:tcPr>
          <w:p w:rsidR="00437189" w:rsidRPr="004E6055" w:rsidRDefault="00437189" w:rsidP="004E6055">
            <w:pPr>
              <w:widowControl/>
              <w:adjustRightInd w:val="0"/>
              <w:snapToGrid w:val="0"/>
              <w:jc w:val="center"/>
              <w:rPr>
                <w:rFonts w:ascii="仿宋_GB2312" w:eastAsia="仿宋_GB2312" w:hAnsi="宋体" w:cs="宋体" w:hint="eastAsia"/>
                <w:kern w:val="0"/>
                <w:sz w:val="24"/>
                <w:szCs w:val="24"/>
              </w:rPr>
            </w:pPr>
          </w:p>
        </w:tc>
        <w:tc>
          <w:tcPr>
            <w:tcW w:w="5245" w:type="dxa"/>
            <w:vMerge/>
            <w:shd w:val="clear" w:color="auto" w:fill="auto"/>
          </w:tcPr>
          <w:p w:rsidR="00437189" w:rsidRPr="004E6055" w:rsidRDefault="00437189" w:rsidP="004E6055">
            <w:pPr>
              <w:widowControl/>
              <w:adjustRightInd w:val="0"/>
              <w:snapToGrid w:val="0"/>
              <w:rPr>
                <w:rFonts w:ascii="仿宋_GB2312" w:eastAsia="仿宋_GB2312" w:hAnsi="宋体" w:cs="宋体" w:hint="eastAsia"/>
                <w:kern w:val="0"/>
                <w:sz w:val="24"/>
                <w:szCs w:val="24"/>
              </w:rPr>
            </w:pPr>
          </w:p>
        </w:tc>
        <w:tc>
          <w:tcPr>
            <w:tcW w:w="5386" w:type="dxa"/>
            <w:shd w:val="clear" w:color="auto" w:fill="auto"/>
          </w:tcPr>
          <w:p w:rsidR="00437189" w:rsidRPr="004E6055" w:rsidRDefault="00437189" w:rsidP="004E6055">
            <w:pPr>
              <w:jc w:val="left"/>
              <w:rPr>
                <w:rFonts w:ascii="仿宋_GB2312" w:eastAsia="仿宋_GB2312" w:hint="eastAsia"/>
              </w:rPr>
            </w:pPr>
            <w:r w:rsidRPr="004E6055">
              <w:rPr>
                <w:rFonts w:ascii="仿宋_GB2312" w:eastAsia="仿宋_GB2312" w:hAnsi="宋体" w:cs="宋体" w:hint="eastAsia"/>
                <w:kern w:val="0"/>
                <w:sz w:val="24"/>
                <w:szCs w:val="24"/>
              </w:rPr>
              <w:t xml:space="preserve">   2.于2015年6月底前举办“依法治教年”教职工知识竞赛及“做党和人民满意的好老师”师德征文比赛，掀起广大教职工的学法热潮，提高教师依法执教的能力和水平。</w:t>
            </w:r>
          </w:p>
        </w:tc>
        <w:tc>
          <w:tcPr>
            <w:tcW w:w="1592" w:type="dxa"/>
            <w:vMerge/>
            <w:shd w:val="clear" w:color="auto" w:fill="auto"/>
            <w:vAlign w:val="center"/>
          </w:tcPr>
          <w:p w:rsidR="00437189" w:rsidRPr="004E6055" w:rsidRDefault="00437189" w:rsidP="004E6055">
            <w:pPr>
              <w:adjustRightInd w:val="0"/>
              <w:snapToGrid w:val="0"/>
              <w:jc w:val="center"/>
              <w:rPr>
                <w:rFonts w:ascii="仿宋_GB2312" w:eastAsia="仿宋_GB2312" w:hAnsi="Times New Roman" w:cs="Times New Roman"/>
                <w:kern w:val="0"/>
                <w:sz w:val="24"/>
                <w:szCs w:val="24"/>
              </w:rPr>
            </w:pPr>
          </w:p>
        </w:tc>
      </w:tr>
      <w:tr w:rsidR="004E6055" w:rsidTr="004E6055">
        <w:trPr>
          <w:trHeight w:val="1245"/>
        </w:trPr>
        <w:tc>
          <w:tcPr>
            <w:tcW w:w="1951" w:type="dxa"/>
            <w:vMerge/>
            <w:shd w:val="clear" w:color="auto" w:fill="auto"/>
            <w:vAlign w:val="center"/>
          </w:tcPr>
          <w:p w:rsidR="00437189" w:rsidRPr="004E6055" w:rsidRDefault="00437189" w:rsidP="004E6055">
            <w:pPr>
              <w:widowControl/>
              <w:adjustRightInd w:val="0"/>
              <w:snapToGrid w:val="0"/>
              <w:jc w:val="center"/>
              <w:rPr>
                <w:rFonts w:ascii="仿宋_GB2312" w:eastAsia="仿宋_GB2312" w:hAnsi="宋体" w:cs="宋体" w:hint="eastAsia"/>
                <w:kern w:val="0"/>
                <w:sz w:val="24"/>
                <w:szCs w:val="24"/>
              </w:rPr>
            </w:pPr>
          </w:p>
        </w:tc>
        <w:tc>
          <w:tcPr>
            <w:tcW w:w="5245" w:type="dxa"/>
            <w:vMerge/>
            <w:shd w:val="clear" w:color="auto" w:fill="auto"/>
          </w:tcPr>
          <w:p w:rsidR="00437189" w:rsidRPr="004E6055" w:rsidRDefault="00437189" w:rsidP="004E6055">
            <w:pPr>
              <w:widowControl/>
              <w:adjustRightInd w:val="0"/>
              <w:snapToGrid w:val="0"/>
              <w:rPr>
                <w:rFonts w:ascii="仿宋_GB2312" w:eastAsia="仿宋_GB2312" w:hAnsi="宋体" w:cs="宋体" w:hint="eastAsia"/>
                <w:kern w:val="0"/>
                <w:sz w:val="24"/>
                <w:szCs w:val="24"/>
              </w:rPr>
            </w:pPr>
          </w:p>
        </w:tc>
        <w:tc>
          <w:tcPr>
            <w:tcW w:w="5386" w:type="dxa"/>
            <w:shd w:val="clear" w:color="auto" w:fill="auto"/>
          </w:tcPr>
          <w:p w:rsidR="00437189" w:rsidRPr="004E6055" w:rsidRDefault="00437189" w:rsidP="004E6055">
            <w:pPr>
              <w:jc w:val="left"/>
              <w:rPr>
                <w:rFonts w:ascii="仿宋_GB2312" w:eastAsia="仿宋_GB2312" w:hAnsi="宋体" w:cs="宋体" w:hint="eastAsia"/>
                <w:kern w:val="0"/>
                <w:sz w:val="24"/>
                <w:szCs w:val="24"/>
              </w:rPr>
            </w:pPr>
            <w:r w:rsidRPr="004E6055">
              <w:rPr>
                <w:rFonts w:ascii="仿宋_GB2312" w:eastAsia="仿宋_GB2312" w:hAnsi="宋体" w:cs="宋体" w:hint="eastAsia"/>
                <w:kern w:val="0"/>
                <w:sz w:val="24"/>
                <w:szCs w:val="24"/>
              </w:rPr>
              <w:t xml:space="preserve">   3.于2015年10月底前组织召开学院第四届教职工代表大会暨工会会员代表大会，负责学院教职工代表大会筹备、组织工作，贯彻执行教代会的决议，承担教代会闭会期间工作机构的有关工作。</w:t>
            </w:r>
          </w:p>
        </w:tc>
        <w:tc>
          <w:tcPr>
            <w:tcW w:w="1592" w:type="dxa"/>
            <w:shd w:val="clear" w:color="auto" w:fill="auto"/>
            <w:vAlign w:val="center"/>
          </w:tcPr>
          <w:p w:rsidR="00437189" w:rsidRPr="004E6055" w:rsidRDefault="00437189" w:rsidP="004E6055">
            <w:pPr>
              <w:adjustRightInd w:val="0"/>
              <w:snapToGrid w:val="0"/>
              <w:jc w:val="center"/>
              <w:rPr>
                <w:rFonts w:ascii="仿宋_GB2312" w:eastAsia="仿宋_GB2312" w:hAnsi="Times New Roman" w:cs="Times New Roman"/>
                <w:kern w:val="0"/>
                <w:sz w:val="24"/>
                <w:szCs w:val="24"/>
              </w:rPr>
            </w:pPr>
            <w:r w:rsidRPr="004E6055">
              <w:rPr>
                <w:rFonts w:ascii="仿宋_GB2312" w:eastAsia="仿宋_GB2312" w:hAnsi="宋体" w:cs="宋体" w:hint="eastAsia"/>
                <w:kern w:val="0"/>
                <w:sz w:val="24"/>
                <w:szCs w:val="24"/>
              </w:rPr>
              <w:t>2015年10月底</w:t>
            </w:r>
          </w:p>
        </w:tc>
      </w:tr>
    </w:tbl>
    <w:p w:rsidR="00742690" w:rsidRDefault="00742690"/>
    <w:sectPr w:rsidR="00742690">
      <w:pgSz w:w="16838" w:h="11906" w:orient="landscape"/>
      <w:pgMar w:top="1418" w:right="1440" w:bottom="1418" w:left="144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1A709"/>
    <w:multiLevelType w:val="singleLevel"/>
    <w:tmpl w:val="5551A70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403"/>
    <w:rsid w:val="000339A3"/>
    <w:rsid w:val="00053A58"/>
    <w:rsid w:val="000B2736"/>
    <w:rsid w:val="000F5938"/>
    <w:rsid w:val="00256504"/>
    <w:rsid w:val="002838AE"/>
    <w:rsid w:val="002C7301"/>
    <w:rsid w:val="00324BE0"/>
    <w:rsid w:val="004140B7"/>
    <w:rsid w:val="004151DB"/>
    <w:rsid w:val="00437189"/>
    <w:rsid w:val="00437F3D"/>
    <w:rsid w:val="004C4C70"/>
    <w:rsid w:val="004E6055"/>
    <w:rsid w:val="00567D7C"/>
    <w:rsid w:val="005B1E40"/>
    <w:rsid w:val="00742690"/>
    <w:rsid w:val="00757186"/>
    <w:rsid w:val="007669A4"/>
    <w:rsid w:val="007B76A0"/>
    <w:rsid w:val="008C2FBD"/>
    <w:rsid w:val="008E6D87"/>
    <w:rsid w:val="00997A78"/>
    <w:rsid w:val="009F5D72"/>
    <w:rsid w:val="00A002B3"/>
    <w:rsid w:val="00A018CD"/>
    <w:rsid w:val="00A81403"/>
    <w:rsid w:val="00AD6653"/>
    <w:rsid w:val="00B069FF"/>
    <w:rsid w:val="00B46270"/>
    <w:rsid w:val="00C001B3"/>
    <w:rsid w:val="00D136C5"/>
    <w:rsid w:val="00D44706"/>
    <w:rsid w:val="00E427DA"/>
    <w:rsid w:val="00F40D19"/>
    <w:rsid w:val="5210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新乡医学院三全学院</dc:title>
  <dc:creator>Windows 用户</dc:creator>
  <cp:lastModifiedBy>陈超</cp:lastModifiedBy>
  <cp:revision>6</cp:revision>
  <dcterms:created xsi:type="dcterms:W3CDTF">2015-05-11T11:47:00Z</dcterms:created>
  <dcterms:modified xsi:type="dcterms:W3CDTF">2016-11-16T08:47:00Z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