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讨论预备党员转正支部大会主持词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(XXXX年X月X日)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同志们: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现在开会。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根据党支部发展党员工作计划，经征求党员和群众意见支部委员会审查同意，今天召开支部大会，讨论预备党员 XX同志的转正问题。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本次会议应到正式党员X 名、预备党员 X名，因事、因病请假X名，实到会正式党员 X名、预备党员X名，有表决权的到会人数超过应到会有表决权人数的半数，符合规定人数，可以开会。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为开好这次会议，党委专门派XX、XX同志到会指导，让我们以热烈的掌声表示欢迎!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这次会议主要有五项议程。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一是预备党员XX同志汇报预备期间的思想、工作情况;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是支部委员会介绍XX同志预备期间的教育考察情况;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是与会党员发表意见，对XX同志能否转正进行充分讨;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是无记名投票表决。下面，进行第一项议程:请预备党员XX同志汇报预备期间的思想、工作情况。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.....(汇报毕)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下面，进行第二项议程:请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组织委员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XX 同志介绍XX同志在预备期间的表现情况和党小组对其能否转正的意见。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(介绍毕 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下面，进行第三项议程:请党支部书记(或组织委员)XX同志代表支部委员会报告 XX 同志在预备期间的教育考察情况。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(报告毕 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下面，进行第四项议程:请与会党员发表意见，对预备党员XX 同志能否转正进行充分讨论。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(讨论毕)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下面，进行第五项议程:请有表决权的正式党员进行无记名投票表决。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首先，通过监票人、计票人名单。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经支部委员会研究，建议 XX、XX 同志为监票人，请各位党员审议，有意见的同志，请发表。(稍停) 没有意见(或党员发表意见后)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现在进行表决: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同意的请举手。请放下。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不同意的请举手。没有(或请放下 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弃权的请举手。没有(或请放下)。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经支部委员会研究，指定XX、XX 同志为计票人，请大家鼓掌通过。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请监票人检查票箱。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请计票人分发表决票。大家拿到表决票后,不要急于填写请先认真阅读填写说明，等宣布填写表决票后再开始填写(待表决票分发完毕 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各位正式党员，有没有没领到表决票的?有没有多领的?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有的请举手。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下面，我说明填写表决票的注意事项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(说明毕)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下面，请大家填写表决票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(填写毕)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我宣布一下投票顺序:先请监票人、计票人投票，再请其他党员投票。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开始投票。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(投票毕)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请监票人、计票人清点表决票。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(清点毕，监票人报告清点结果 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各位党员，根据监票人的报告，本次大会实到有表决权的正式党员X名，发出表决票X 张，收回表决票X张，表决有效。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下面，请监票人、计票人计票。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(计票毕，监票人报告计票结果 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各位党员，根据监票人的报告，本次大会的表决结果为:XX 同志得赞成票X张，不赞成票X张，弃权票X张。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我宣布，经支部大会无记名投票表决，对XX 同志的赞成人数超过应到会有表决权的正式党员的半数，同意其按期转为中共正式党员。党龄自XXXX年X月X日算起。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下面，请党员 XX 同志表态。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......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(说明毕)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刚才，XX 同志针对自身存在的不足，明确了努力方向，希望 XX 同志以此为契机，进一步加强学习，努力工作，充分发挥一名共产党员的先锋模范作用。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会议到此结束，散会。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中共XX 支部委员会发展党员票决表</w:t>
      </w:r>
    </w:p>
    <w:p>
      <w:pPr>
        <w:spacing w:line="600" w:lineRule="exact"/>
        <w:ind w:firstLine="840" w:firstLineChars="400"/>
      </w:pPr>
    </w:p>
    <w:p>
      <w:pPr>
        <w:spacing w:line="600" w:lineRule="exact"/>
      </w:pPr>
      <w:r>
        <w:rPr>
          <w:rFonts w:hint="eastAsia"/>
        </w:rPr>
        <w:t xml:space="preserve">时间：               </w:t>
      </w: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/>
        </w:rPr>
        <w:t>年  月  日  单位（党组织）</w:t>
      </w:r>
    </w:p>
    <w:tbl>
      <w:tblPr>
        <w:tblStyle w:val="3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919"/>
        <w:gridCol w:w="2920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46" w:type="dxa"/>
            <w:vMerge w:val="restart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839" w:type="dxa"/>
            <w:gridSpan w:val="2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拟转为正式党员</w:t>
            </w:r>
          </w:p>
        </w:tc>
        <w:tc>
          <w:tcPr>
            <w:tcW w:w="974" w:type="dxa"/>
            <w:vMerge w:val="restart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46" w:type="dxa"/>
            <w:vMerge w:val="continue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919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同意</w:t>
            </w:r>
          </w:p>
        </w:tc>
        <w:tc>
          <w:tcPr>
            <w:tcW w:w="2920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不同意</w:t>
            </w:r>
          </w:p>
        </w:tc>
        <w:tc>
          <w:tcPr>
            <w:tcW w:w="974" w:type="dxa"/>
            <w:vMerge w:val="continue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46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919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920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974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</w:tbl>
    <w:p>
      <w:pPr>
        <w:spacing w:line="600" w:lineRule="exact"/>
      </w:pPr>
    </w:p>
    <w:p>
      <w:pPr>
        <w:spacing w:line="600" w:lineRule="exact"/>
      </w:pPr>
      <w:r>
        <w:rPr>
          <w:rFonts w:hint="eastAsia"/>
        </w:rPr>
        <w:t>样式2</w:t>
      </w:r>
    </w:p>
    <w:p>
      <w:pPr>
        <w:spacing w:line="600" w:lineRule="exact"/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预备党员转正表决票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734"/>
        <w:gridCol w:w="734"/>
        <w:gridCol w:w="1247"/>
        <w:gridCol w:w="958"/>
        <w:gridCol w:w="147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469" w:type="dxa"/>
            <w:vMerge w:val="restart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表决对象</w:t>
            </w:r>
          </w:p>
        </w:tc>
        <w:tc>
          <w:tcPr>
            <w:tcW w:w="734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734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205" w:type="dxa"/>
            <w:gridSpan w:val="2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71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文化程度</w:t>
            </w:r>
          </w:p>
        </w:tc>
        <w:tc>
          <w:tcPr>
            <w:tcW w:w="2063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69" w:type="dxa"/>
            <w:vMerge w:val="continue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734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734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205" w:type="dxa"/>
            <w:gridSpan w:val="2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1471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69" w:type="dxa"/>
            <w:vMerge w:val="restart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表决意见</w:t>
            </w:r>
          </w:p>
        </w:tc>
        <w:tc>
          <w:tcPr>
            <w:tcW w:w="1468" w:type="dxa"/>
            <w:gridSpan w:val="2"/>
            <w:vMerge w:val="restart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同意按期转正</w:t>
            </w:r>
          </w:p>
        </w:tc>
        <w:tc>
          <w:tcPr>
            <w:tcW w:w="2205" w:type="dxa"/>
            <w:gridSpan w:val="2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延长预备期</w:t>
            </w:r>
          </w:p>
        </w:tc>
        <w:tc>
          <w:tcPr>
            <w:tcW w:w="1471" w:type="dxa"/>
            <w:vMerge w:val="restart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取消预备资格</w:t>
            </w:r>
          </w:p>
        </w:tc>
        <w:tc>
          <w:tcPr>
            <w:tcW w:w="2063" w:type="dxa"/>
            <w:vMerge w:val="restart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69" w:type="dxa"/>
            <w:vMerge w:val="continue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vMerge w:val="continue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1247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半年</w:t>
            </w:r>
          </w:p>
        </w:tc>
        <w:tc>
          <w:tcPr>
            <w:tcW w:w="958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一年</w:t>
            </w:r>
          </w:p>
        </w:tc>
        <w:tc>
          <w:tcPr>
            <w:tcW w:w="1471" w:type="dxa"/>
            <w:vMerge w:val="continue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063" w:type="dxa"/>
            <w:vMerge w:val="continue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9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符号</w:t>
            </w:r>
          </w:p>
        </w:tc>
        <w:tc>
          <w:tcPr>
            <w:tcW w:w="1468" w:type="dxa"/>
            <w:gridSpan w:val="2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205" w:type="dxa"/>
            <w:gridSpan w:val="2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1471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1800" w:firstLineChars="600"/>
        <w:rPr>
          <w:sz w:val="30"/>
          <w:szCs w:val="30"/>
        </w:rPr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ZjVlZTliM2IxMmM0N2I0YmQ5MDllMmYyODRlZTkifQ=="/>
  </w:docVars>
  <w:rsids>
    <w:rsidRoot w:val="00794E39"/>
    <w:rsid w:val="00192011"/>
    <w:rsid w:val="00794E39"/>
    <w:rsid w:val="007F05FA"/>
    <w:rsid w:val="0B552A15"/>
    <w:rsid w:val="203479D6"/>
    <w:rsid w:val="2DDF57DF"/>
    <w:rsid w:val="3D5941BF"/>
    <w:rsid w:val="43781794"/>
    <w:rsid w:val="50A21234"/>
    <w:rsid w:val="57AE24C6"/>
    <w:rsid w:val="7066432C"/>
    <w:rsid w:val="7D931D10"/>
    <w:rsid w:val="7E4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1369</Words>
  <Characters>1432</Characters>
  <Lines>11</Lines>
  <Paragraphs>3</Paragraphs>
  <TotalTime>52</TotalTime>
  <ScaleCrop>false</ScaleCrop>
  <LinksUpToDate>false</LinksUpToDate>
  <CharactersWithSpaces>1482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2023-02-24T02:01:00Z</dcterms:created>
  <dc:creator>super</dc:creator>
  <cp:lastModifiedBy>谁与流年</cp:lastModifiedBy>
  <dcterms:modified xsi:type="dcterms:W3CDTF">2023-12-04T07:07:27Z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3FABF70EC49845A392FC5D2641D8D872</vt:lpwstr>
  </property>
</Properties>
</file>